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5A" w:rsidRDefault="00577648" w:rsidP="00014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743700" cy="8686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68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3E65C7" id="Rectangle 2" o:spid="_x0000_s1026" style="position:absolute;margin-left:-45pt;margin-top:0;width:531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WEdgIAAP0EAAAOAAAAZHJzL2Uyb0RvYy54bWysVNuO2yAQfa/Uf0C8Z21nvblYcVZRnFSV&#10;tu2q234AARyjYqBA4mxX/fcOOEmT7ktV1ZEIMMNwzswZZveHVqI9t05oVeLsJsWIK6qZUNsSf/2y&#10;Hkwwcp4oRqRWvMTP3OH7+ds3s84UfKgbLRm3CIIoV3SmxI33pkgSRxveEnejDVdgrLVtiYel3SbM&#10;kg6itzIZpuko6bRlxmrKnYPdqjfieYxf15z6T3XtuEeyxIDNx9HGcRPGZD4jxdYS0wh6hEH+AUVL&#10;hIJLz6Eq4gnaWfEqVCuo1U7X/obqNtF1LSiPHIBNlv7B5qkhhkcukBxnzmly/y8s/bh/tEgwqB1G&#10;irRQos+QNKK2kqNhSE9nXAFeT+bRBoLOPGj6zSGllw148YW1ums4YQAqC/7J1YGwcHAUbboPmkF0&#10;svM6ZupQ2zYEhBygQyzI87kg/OARhc3ROL8dp1A3CrbJCH6wCHeQ4nTcWOffcd2iMCmxBfAxPNk/&#10;ON+7nlzCbUqvhZSwTwqpUAeYp+ldGk84LQUL1kjTbjdLadGeBOHE73jxlVsrPMhXihbgnZ1IEfKx&#10;Uixe44mQ/RxQSxWCAz0Ad5z1MnmZptPVZDXJB/lwtBrkaVUNFutlPhits/FddVstl1X2M+DM8qIR&#10;jHEVoJ4km+V/J4lj8/RiO4v2ipK7ZL6O32vmyTWMWBFgdfqP7KIQQu17DW00ewYdWN33ILwZMGm0&#10;/YFRB/1XYvd9RyzHSL5XoKVpluehYeMivxsPYWEvLZtLC1EUQpXYY9RPl75v8p2xYtvATVmssdIL&#10;0F8tojKCNntUR9VCj0UGx/cgNPHlOnr9frXmvwAAAP//AwBQSwMEFAAGAAgAAAAhAKG5VrzgAAAA&#10;CQEAAA8AAABkcnMvZG93bnJldi54bWxMj0FLw0AQhe+C/2EZwYu0G6vENGZTiuBJQYwW6m27OybB&#10;7Gzc3bbpv3c86WWY4T3efK9aTW4QBwyx96Tgep6BQDLe9tQqeH97nBUgYtJk9eAJFZwwwqo+P6t0&#10;af2RXvHQpFZwCMVSK+hSGkspo+nQ6Tj3IxJrnz44nfgMrbRBHzncDXKRZbl0uif+0OkRHzo0X83e&#10;Kbi6zZ3dbL9P4aN52m5eCrN+jkapy4tpfQ8i4ZT+zPCLz+hQM9PO78lGMSiYLTPukhTwZHl5t+Bl&#10;x76bvMhA1pX836D+AQAA//8DAFBLAQItABQABgAIAAAAIQC2gziS/gAAAOEBAAATAAAAAAAAAAAA&#10;AAAAAAAAAABbQ29udGVudF9UeXBlc10ueG1sUEsBAi0AFAAGAAgAAAAhADj9If/WAAAAlAEAAAsA&#10;AAAAAAAAAAAAAAAALwEAAF9yZWxzLy5yZWxzUEsBAi0AFAAGAAgAAAAhAFedNYR2AgAA/QQAAA4A&#10;AAAAAAAAAAAAAAAALgIAAGRycy9lMm9Eb2MueG1sUEsBAi0AFAAGAAgAAAAhAKG5VrzgAAAACQEA&#10;AA8AAAAAAAAAAAAAAAAA0AQAAGRycy9kb3ducmV2LnhtbFBLBQYAAAAABAAEAPMAAADdBQAAAAA=&#10;" filled="f" strokeweight="1.5pt"/>
            </w:pict>
          </mc:Fallback>
        </mc:AlternateContent>
      </w:r>
    </w:p>
    <w:p w:rsidR="0012247A" w:rsidRPr="002B2A27" w:rsidRDefault="008F2927" w:rsidP="003E29B2">
      <w:pPr>
        <w:autoSpaceDE w:val="0"/>
        <w:autoSpaceDN w:val="0"/>
        <w:adjustRightInd w:val="0"/>
        <w:spacing w:line="120" w:lineRule="atLeast"/>
        <w:jc w:val="center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29"/>
          <w:szCs w:val="29"/>
        </w:rPr>
        <w:t>Pay in Lieu Authorization Form</w:t>
      </w:r>
    </w:p>
    <w:p w:rsidR="002B2A27" w:rsidRPr="002B2A27" w:rsidRDefault="002B2A27" w:rsidP="003E29B2">
      <w:pPr>
        <w:autoSpaceDE w:val="0"/>
        <w:autoSpaceDN w:val="0"/>
        <w:adjustRightInd w:val="0"/>
        <w:spacing w:line="120" w:lineRule="atLeast"/>
        <w:jc w:val="center"/>
        <w:rPr>
          <w:rFonts w:ascii="Arial" w:hAnsi="Arial" w:cs="Arial"/>
          <w:b/>
          <w:bCs/>
          <w:sz w:val="10"/>
          <w:szCs w:val="10"/>
        </w:rPr>
      </w:pPr>
    </w:p>
    <w:p w:rsidR="00026EEC" w:rsidRPr="00A71884" w:rsidRDefault="00026EEC" w:rsidP="00026EEC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"/>
          <w:szCs w:val="2"/>
        </w:rPr>
      </w:pPr>
      <w:r w:rsidRPr="00A71884">
        <w:rPr>
          <w:rFonts w:ascii="Arial" w:hAnsi="Arial" w:cs="Arial"/>
          <w:sz w:val="18"/>
          <w:szCs w:val="18"/>
        </w:rPr>
        <w:t>In the following circumstances, an employee may be paid in lieu of vacation: upon retirement</w:t>
      </w:r>
      <w:r w:rsidR="003B47C2" w:rsidRPr="00A71884">
        <w:rPr>
          <w:rFonts w:ascii="Arial" w:hAnsi="Arial" w:cs="Arial"/>
          <w:sz w:val="18"/>
          <w:szCs w:val="18"/>
        </w:rPr>
        <w:t>,</w:t>
      </w:r>
      <w:r w:rsidR="00FE5E0A" w:rsidRPr="00A71884">
        <w:rPr>
          <w:rFonts w:ascii="Arial" w:hAnsi="Arial" w:cs="Arial"/>
          <w:sz w:val="18"/>
          <w:szCs w:val="18"/>
        </w:rPr>
        <w:t xml:space="preserve"> </w:t>
      </w:r>
      <w:r w:rsidRPr="00A71884">
        <w:rPr>
          <w:rFonts w:ascii="Arial" w:hAnsi="Arial" w:cs="Arial"/>
          <w:sz w:val="18"/>
          <w:szCs w:val="18"/>
        </w:rPr>
        <w:t>termination</w:t>
      </w:r>
      <w:r w:rsidR="003B47C2" w:rsidRPr="00A71884">
        <w:rPr>
          <w:rFonts w:ascii="Arial" w:hAnsi="Arial" w:cs="Arial"/>
          <w:sz w:val="18"/>
          <w:szCs w:val="18"/>
        </w:rPr>
        <w:t xml:space="preserve"> or </w:t>
      </w:r>
      <w:r w:rsidR="0051030F" w:rsidRPr="00A71884">
        <w:rPr>
          <w:rFonts w:ascii="Arial" w:hAnsi="Arial" w:cs="Arial"/>
          <w:sz w:val="18"/>
          <w:szCs w:val="18"/>
        </w:rPr>
        <w:t>conversion from Regular to Non-Regular status</w:t>
      </w:r>
      <w:r w:rsidR="0030565F" w:rsidRPr="00A71884">
        <w:rPr>
          <w:rFonts w:ascii="Arial" w:hAnsi="Arial" w:cs="Arial"/>
          <w:sz w:val="18"/>
          <w:szCs w:val="18"/>
        </w:rPr>
        <w:t>;</w:t>
      </w:r>
      <w:r w:rsidRPr="00A71884">
        <w:rPr>
          <w:rFonts w:ascii="Arial" w:hAnsi="Arial" w:cs="Arial"/>
          <w:sz w:val="18"/>
          <w:szCs w:val="18"/>
        </w:rPr>
        <w:t xml:space="preserve"> Leave</w:t>
      </w:r>
      <w:r w:rsidR="003B47C2" w:rsidRPr="00A71884">
        <w:rPr>
          <w:rFonts w:ascii="Arial" w:hAnsi="Arial" w:cs="Arial"/>
          <w:sz w:val="18"/>
          <w:szCs w:val="18"/>
        </w:rPr>
        <w:t>s</w:t>
      </w:r>
      <w:r w:rsidR="00E502B5">
        <w:rPr>
          <w:rFonts w:ascii="Arial" w:hAnsi="Arial" w:cs="Arial"/>
          <w:sz w:val="18"/>
          <w:szCs w:val="18"/>
        </w:rPr>
        <w:t xml:space="preserve"> of </w:t>
      </w:r>
      <w:proofErr w:type="gramStart"/>
      <w:r w:rsidR="00E502B5">
        <w:rPr>
          <w:rFonts w:ascii="Arial" w:hAnsi="Arial" w:cs="Arial"/>
          <w:sz w:val="18"/>
          <w:szCs w:val="18"/>
        </w:rPr>
        <w:t>A</w:t>
      </w:r>
      <w:r w:rsidRPr="00A71884">
        <w:rPr>
          <w:rFonts w:ascii="Arial" w:hAnsi="Arial" w:cs="Arial"/>
          <w:sz w:val="18"/>
          <w:szCs w:val="18"/>
        </w:rPr>
        <w:t xml:space="preserve">bsence </w:t>
      </w:r>
      <w:r w:rsidR="003B47C2" w:rsidRPr="00A71884">
        <w:rPr>
          <w:rFonts w:ascii="Arial" w:hAnsi="Arial" w:cs="Arial"/>
          <w:sz w:val="18"/>
          <w:szCs w:val="18"/>
        </w:rPr>
        <w:t>extending</w:t>
      </w:r>
      <w:proofErr w:type="gramEnd"/>
      <w:r w:rsidR="003B47C2" w:rsidRPr="00A71884">
        <w:rPr>
          <w:rFonts w:ascii="Arial" w:hAnsi="Arial" w:cs="Arial"/>
          <w:sz w:val="18"/>
          <w:szCs w:val="18"/>
        </w:rPr>
        <w:t xml:space="preserve"> </w:t>
      </w:r>
      <w:r w:rsidRPr="00A71884">
        <w:rPr>
          <w:rFonts w:ascii="Arial" w:hAnsi="Arial" w:cs="Arial"/>
          <w:sz w:val="18"/>
          <w:szCs w:val="18"/>
        </w:rPr>
        <w:t>through year-end</w:t>
      </w:r>
      <w:r w:rsidR="0030565F" w:rsidRPr="00A71884">
        <w:rPr>
          <w:rFonts w:ascii="Arial" w:hAnsi="Arial" w:cs="Arial"/>
          <w:sz w:val="18"/>
          <w:szCs w:val="18"/>
        </w:rPr>
        <w:t>;</w:t>
      </w:r>
      <w:r w:rsidRPr="00A71884">
        <w:rPr>
          <w:rFonts w:ascii="Arial" w:hAnsi="Arial" w:cs="Arial"/>
          <w:sz w:val="18"/>
          <w:szCs w:val="18"/>
        </w:rPr>
        <w:t xml:space="preserve"> if covered by Rotational International Assignment </w:t>
      </w:r>
      <w:r w:rsidR="003B47C2" w:rsidRPr="00A71884">
        <w:rPr>
          <w:rFonts w:ascii="Arial" w:hAnsi="Arial" w:cs="Arial"/>
          <w:sz w:val="18"/>
          <w:szCs w:val="18"/>
        </w:rPr>
        <w:t xml:space="preserve">(RIA) </w:t>
      </w:r>
      <w:r w:rsidRPr="00A71884">
        <w:rPr>
          <w:rFonts w:ascii="Arial" w:hAnsi="Arial" w:cs="Arial"/>
          <w:sz w:val="18"/>
          <w:szCs w:val="18"/>
        </w:rPr>
        <w:t>provisions of the Expatriate Guidelines</w:t>
      </w:r>
      <w:r w:rsidR="0030565F" w:rsidRPr="00A71884">
        <w:rPr>
          <w:rFonts w:ascii="Arial" w:hAnsi="Arial" w:cs="Arial"/>
          <w:sz w:val="18"/>
          <w:szCs w:val="18"/>
        </w:rPr>
        <w:t>;</w:t>
      </w:r>
      <w:r w:rsidRPr="00A71884">
        <w:rPr>
          <w:rFonts w:ascii="Arial" w:hAnsi="Arial" w:cs="Arial"/>
          <w:sz w:val="18"/>
          <w:szCs w:val="18"/>
        </w:rPr>
        <w:t xml:space="preserve"> while on half pay or no pay Short-Term Disability status</w:t>
      </w:r>
      <w:r w:rsidR="0030565F" w:rsidRPr="00A71884">
        <w:rPr>
          <w:rFonts w:ascii="Arial" w:hAnsi="Arial" w:cs="Arial"/>
          <w:sz w:val="18"/>
          <w:szCs w:val="18"/>
        </w:rPr>
        <w:t>;</w:t>
      </w:r>
      <w:r w:rsidR="003B47C2" w:rsidRPr="00A71884">
        <w:rPr>
          <w:rFonts w:ascii="Arial" w:hAnsi="Arial" w:cs="Arial"/>
          <w:sz w:val="18"/>
          <w:szCs w:val="18"/>
        </w:rPr>
        <w:t xml:space="preserve"> or as required by law.</w:t>
      </w:r>
    </w:p>
    <w:p w:rsidR="00026EEC" w:rsidRPr="00026EEC" w:rsidRDefault="00026EEC" w:rsidP="003534D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"/>
          <w:szCs w:val="2"/>
        </w:rPr>
      </w:pPr>
    </w:p>
    <w:p w:rsidR="007714C9" w:rsidRPr="00026EEC" w:rsidRDefault="00CB3063" w:rsidP="003534D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"/>
          <w:szCs w:val="2"/>
        </w:rPr>
      </w:pPr>
      <w:r w:rsidRPr="003534D9">
        <w:rPr>
          <w:rFonts w:ascii="Arial" w:hAnsi="Arial" w:cs="Arial"/>
          <w:sz w:val="18"/>
          <w:szCs w:val="18"/>
        </w:rPr>
        <w:t xml:space="preserve">To request payment, </w:t>
      </w:r>
      <w:r w:rsidR="007714C9" w:rsidRPr="003534D9">
        <w:rPr>
          <w:rFonts w:ascii="Arial" w:hAnsi="Arial" w:cs="Arial"/>
          <w:sz w:val="18"/>
          <w:szCs w:val="18"/>
        </w:rPr>
        <w:t>fill out form, obtain appropriate</w:t>
      </w:r>
      <w:r w:rsidRPr="003534D9">
        <w:rPr>
          <w:rFonts w:ascii="Arial" w:hAnsi="Arial" w:cs="Arial"/>
          <w:sz w:val="18"/>
          <w:szCs w:val="18"/>
        </w:rPr>
        <w:t xml:space="preserve"> approval and submit it to the Payroll </w:t>
      </w:r>
      <w:r w:rsidR="003E29B2" w:rsidRPr="003534D9">
        <w:rPr>
          <w:rFonts w:ascii="Arial" w:hAnsi="Arial" w:cs="Arial"/>
          <w:sz w:val="18"/>
          <w:szCs w:val="18"/>
        </w:rPr>
        <w:t xml:space="preserve">Services </w:t>
      </w:r>
      <w:r w:rsidRPr="003534D9">
        <w:rPr>
          <w:rFonts w:ascii="Arial" w:hAnsi="Arial" w:cs="Arial"/>
          <w:sz w:val="18"/>
          <w:szCs w:val="18"/>
        </w:rPr>
        <w:t xml:space="preserve">Specialist. </w:t>
      </w:r>
      <w:r w:rsidR="003E29B2" w:rsidRPr="003534D9">
        <w:rPr>
          <w:rFonts w:ascii="Arial" w:hAnsi="Arial" w:cs="Arial"/>
          <w:sz w:val="18"/>
          <w:szCs w:val="18"/>
        </w:rPr>
        <w:t xml:space="preserve"> </w:t>
      </w:r>
      <w:r w:rsidR="007714C9" w:rsidRPr="003534D9">
        <w:rPr>
          <w:rFonts w:ascii="Arial" w:hAnsi="Arial" w:cs="Arial"/>
          <w:sz w:val="18"/>
          <w:szCs w:val="18"/>
        </w:rPr>
        <w:t>(For use only by timekeeper or personnel with appropriate payroll authority)</w:t>
      </w:r>
    </w:p>
    <w:p w:rsidR="00695744" w:rsidRPr="00026EEC" w:rsidRDefault="00695744" w:rsidP="003E29B2">
      <w:pPr>
        <w:autoSpaceDE w:val="0"/>
        <w:autoSpaceDN w:val="0"/>
        <w:adjustRightInd w:val="0"/>
        <w:spacing w:line="120" w:lineRule="atLeast"/>
        <w:rPr>
          <w:rFonts w:ascii="Arial" w:hAnsi="Arial" w:cs="Arial"/>
          <w:b/>
          <w:bCs/>
          <w:sz w:val="2"/>
          <w:szCs w:val="2"/>
        </w:rPr>
      </w:pPr>
    </w:p>
    <w:p w:rsidR="003E29B2" w:rsidRPr="00026EEC" w:rsidRDefault="003E29B2" w:rsidP="003E29B2">
      <w:pPr>
        <w:autoSpaceDE w:val="0"/>
        <w:autoSpaceDN w:val="0"/>
        <w:adjustRightInd w:val="0"/>
        <w:spacing w:line="120" w:lineRule="atLeast"/>
        <w:rPr>
          <w:rFonts w:ascii="Arial" w:hAnsi="Arial" w:cs="Arial"/>
          <w:b/>
          <w:bCs/>
          <w:sz w:val="2"/>
          <w:szCs w:val="2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348"/>
        <w:gridCol w:w="1980"/>
        <w:gridCol w:w="236"/>
        <w:gridCol w:w="844"/>
        <w:gridCol w:w="2520"/>
      </w:tblGrid>
      <w:tr w:rsidR="00D87750" w:rsidRPr="00921F62" w:rsidTr="00921F62">
        <w:trPr>
          <w:trHeight w:val="288"/>
        </w:trPr>
        <w:tc>
          <w:tcPr>
            <w:tcW w:w="3348" w:type="dxa"/>
            <w:shd w:val="clear" w:color="auto" w:fill="auto"/>
            <w:vAlign w:val="bottom"/>
          </w:tcPr>
          <w:p w:rsidR="00D87750" w:rsidRPr="00921F62" w:rsidRDefault="00D87750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Employee Personnel Number: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87750" w:rsidRPr="00921F62" w:rsidRDefault="00D87750" w:rsidP="005823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823F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823F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823F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823F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823F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36" w:type="dxa"/>
            <w:shd w:val="clear" w:color="auto" w:fill="auto"/>
          </w:tcPr>
          <w:p w:rsidR="00D87750" w:rsidRPr="00921F62" w:rsidRDefault="00D87750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D87750" w:rsidRPr="00921F62" w:rsidRDefault="00904A4E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SSN: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87750" w:rsidRPr="00921F62" w:rsidRDefault="00D87750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</w:tbl>
    <w:p w:rsidR="00D87750" w:rsidRPr="003D34CD" w:rsidRDefault="00D87750" w:rsidP="007714C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8930" w:type="dxa"/>
        <w:tblLook w:val="01E0" w:firstRow="1" w:lastRow="1" w:firstColumn="1" w:lastColumn="1" w:noHBand="0" w:noVBand="0"/>
      </w:tblPr>
      <w:tblGrid>
        <w:gridCol w:w="1548"/>
        <w:gridCol w:w="2160"/>
        <w:gridCol w:w="1620"/>
        <w:gridCol w:w="1980"/>
        <w:gridCol w:w="583"/>
        <w:gridCol w:w="1039"/>
      </w:tblGrid>
      <w:tr w:rsidR="007B4A74" w:rsidRPr="00921F62" w:rsidTr="00921F62">
        <w:trPr>
          <w:trHeight w:val="288"/>
        </w:trPr>
        <w:tc>
          <w:tcPr>
            <w:tcW w:w="1548" w:type="dxa"/>
            <w:shd w:val="clear" w:color="auto" w:fill="auto"/>
            <w:vAlign w:val="bottom"/>
          </w:tcPr>
          <w:p w:rsidR="005C0F50" w:rsidRPr="00921F62" w:rsidRDefault="005C0F50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Last Name: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50" w:rsidRPr="00921F62" w:rsidRDefault="005C0F50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0F50" w:rsidRPr="00921F62" w:rsidRDefault="007B4A74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50" w:rsidRPr="00921F62" w:rsidRDefault="007B4A74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C0F50" w:rsidRPr="00921F62" w:rsidRDefault="007B4A74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M.I.</w:t>
            </w:r>
          </w:p>
        </w:tc>
        <w:tc>
          <w:tcPr>
            <w:tcW w:w="103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C0F50" w:rsidRPr="00921F62" w:rsidRDefault="007B4A74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5C0F50" w:rsidRPr="00BB762A" w:rsidRDefault="005C0F50" w:rsidP="007714C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2268"/>
        <w:gridCol w:w="3060"/>
        <w:gridCol w:w="1980"/>
        <w:gridCol w:w="1620"/>
      </w:tblGrid>
      <w:tr w:rsidR="007B4A74" w:rsidRPr="00921F62" w:rsidTr="00921F62">
        <w:trPr>
          <w:trHeight w:val="288"/>
        </w:trPr>
        <w:tc>
          <w:tcPr>
            <w:tcW w:w="2268" w:type="dxa"/>
            <w:shd w:val="clear" w:color="auto" w:fill="auto"/>
            <w:vAlign w:val="bottom"/>
          </w:tcPr>
          <w:p w:rsidR="007B4A74" w:rsidRPr="00921F62" w:rsidRDefault="00904A4E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Personnel  Action: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4A74" w:rsidRPr="00921F62" w:rsidRDefault="007B4A74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3B5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393B5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393B5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393B5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393B5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7B4A74" w:rsidRPr="00921F62" w:rsidRDefault="00904A4E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Effective Date:  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B4A74" w:rsidRPr="00921F62" w:rsidRDefault="007B4A74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</w:tbl>
    <w:p w:rsidR="00CB3063" w:rsidRDefault="00CB3063" w:rsidP="007714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C2358" w:rsidRDefault="007C2358" w:rsidP="007714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5328" w:type="dxa"/>
        <w:tblLook w:val="01E0" w:firstRow="1" w:lastRow="1" w:firstColumn="1" w:lastColumn="1" w:noHBand="0" w:noVBand="0"/>
      </w:tblPr>
      <w:tblGrid>
        <w:gridCol w:w="3348"/>
        <w:gridCol w:w="1080"/>
        <w:gridCol w:w="900"/>
      </w:tblGrid>
      <w:tr w:rsidR="00AF6FCD" w:rsidRPr="00921F62" w:rsidTr="00921F62">
        <w:trPr>
          <w:trHeight w:val="288"/>
        </w:trPr>
        <w:tc>
          <w:tcPr>
            <w:tcW w:w="3348" w:type="dxa"/>
            <w:shd w:val="clear" w:color="auto" w:fill="auto"/>
            <w:vAlign w:val="bottom"/>
          </w:tcPr>
          <w:p w:rsidR="00AF6FCD" w:rsidRPr="00921F62" w:rsidRDefault="00AF6FCD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Payment in Lieu of Notice: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F6FCD" w:rsidRPr="00921F62" w:rsidRDefault="00AF6FCD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F6FCD" w:rsidRPr="00921F62" w:rsidRDefault="00AF6FCD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</w:tr>
    </w:tbl>
    <w:p w:rsidR="00AF6FCD" w:rsidRDefault="00AF6FCD" w:rsidP="00AF6F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533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55"/>
        <w:gridCol w:w="1080"/>
        <w:gridCol w:w="900"/>
      </w:tblGrid>
      <w:tr w:rsidR="00AF6FCD" w:rsidRPr="00921F62" w:rsidTr="00921F62">
        <w:trPr>
          <w:trHeight w:val="288"/>
        </w:trPr>
        <w:tc>
          <w:tcPr>
            <w:tcW w:w="3355" w:type="dxa"/>
            <w:shd w:val="clear" w:color="auto" w:fill="auto"/>
            <w:vAlign w:val="bottom"/>
          </w:tcPr>
          <w:p w:rsidR="00AF6FCD" w:rsidRPr="00921F62" w:rsidRDefault="00AF6FCD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Payment in Lieu of Contract: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F6FCD" w:rsidRPr="00921F62" w:rsidRDefault="00AF6FCD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F6FCD" w:rsidRPr="00921F62" w:rsidRDefault="00AF6FCD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</w:tr>
    </w:tbl>
    <w:p w:rsidR="00AF6FCD" w:rsidRDefault="00AF6FCD" w:rsidP="007714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533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55"/>
        <w:gridCol w:w="1080"/>
        <w:gridCol w:w="900"/>
      </w:tblGrid>
      <w:tr w:rsidR="007C2358" w:rsidRPr="00921F62" w:rsidTr="00921F62">
        <w:trPr>
          <w:trHeight w:val="288"/>
        </w:trPr>
        <w:tc>
          <w:tcPr>
            <w:tcW w:w="3355" w:type="dxa"/>
            <w:shd w:val="clear" w:color="auto" w:fill="auto"/>
            <w:vAlign w:val="bottom"/>
          </w:tcPr>
          <w:p w:rsidR="007C2358" w:rsidRPr="00921F62" w:rsidRDefault="007C2358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Payment in Lieu of Vacation: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C2358" w:rsidRPr="00921F62" w:rsidRDefault="007C2358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C2358" w:rsidRPr="00921F62" w:rsidRDefault="007C2358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</w:tr>
    </w:tbl>
    <w:p w:rsidR="00414DD8" w:rsidRPr="00026EEC" w:rsidRDefault="00414DD8" w:rsidP="008D40E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10"/>
          <w:szCs w:val="10"/>
        </w:rPr>
      </w:pPr>
      <w:bookmarkStart w:id="1" w:name="Check1"/>
      <w:r w:rsidRPr="003534D9">
        <w:rPr>
          <w:rFonts w:ascii="Arial" w:hAnsi="Arial" w:cs="Arial"/>
          <w:sz w:val="18"/>
          <w:szCs w:val="18"/>
        </w:rPr>
        <w:t xml:space="preserve">Note: Please convert days into hours by taking the total remaining days times the daily work schedule </w:t>
      </w:r>
      <w:r w:rsidR="008D40EE">
        <w:rPr>
          <w:rFonts w:ascii="Arial" w:hAnsi="Arial" w:cs="Arial"/>
          <w:sz w:val="18"/>
          <w:szCs w:val="18"/>
        </w:rPr>
        <w:t xml:space="preserve">hours. </w:t>
      </w:r>
      <w:r w:rsidRPr="003534D9">
        <w:rPr>
          <w:rFonts w:ascii="Arial" w:hAnsi="Arial" w:cs="Arial"/>
          <w:sz w:val="18"/>
          <w:szCs w:val="18"/>
        </w:rPr>
        <w:t>(Example: 30 vacation days remaining x 8 hour day = 240 hours vacation to be paid)</w:t>
      </w:r>
    </w:p>
    <w:p w:rsidR="00414DD8" w:rsidRPr="00026EEC" w:rsidRDefault="00414DD8" w:rsidP="00414DD8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475F75" w:rsidRPr="00026EEC" w:rsidRDefault="00475F75" w:rsidP="00414DD8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3534D9" w:rsidRPr="00026EEC" w:rsidRDefault="003534D9" w:rsidP="00414DD8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6F391D" w:rsidRPr="00026EEC" w:rsidRDefault="006F391D" w:rsidP="00414DD8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bookmarkEnd w:id="1"/>
    <w:p w:rsidR="00AF6FCD" w:rsidRPr="006C4556" w:rsidRDefault="006F391D" w:rsidP="006F391D">
      <w:pPr>
        <w:autoSpaceDE w:val="0"/>
        <w:autoSpaceDN w:val="0"/>
        <w:adjustRightInd w:val="0"/>
        <w:jc w:val="both"/>
        <w:rPr>
          <w:rFonts w:ascii="Arial" w:hAnsi="Arial"/>
          <w:i/>
          <w:iCs/>
          <w:color w:val="0000FF"/>
          <w:sz w:val="18"/>
          <w:szCs w:val="18"/>
        </w:rPr>
      </w:pPr>
      <w:r w:rsidRPr="006C4556">
        <w:rPr>
          <w:rFonts w:ascii="Arial" w:hAnsi="Arial" w:cs="Arial"/>
          <w:i/>
          <w:iCs/>
          <w:sz w:val="20"/>
          <w:szCs w:val="20"/>
        </w:rPr>
        <w:t xml:space="preserve">By signing below, </w:t>
      </w:r>
      <w:r w:rsidR="00441C35" w:rsidRPr="006C4556">
        <w:rPr>
          <w:rFonts w:ascii="Arial" w:hAnsi="Arial" w:cs="Arial"/>
          <w:i/>
          <w:iCs/>
          <w:sz w:val="20"/>
          <w:szCs w:val="20"/>
        </w:rPr>
        <w:t xml:space="preserve">I acknowledge that the employee’s vacation quota is </w:t>
      </w:r>
      <w:r w:rsidR="00904A4E" w:rsidRPr="006C4556">
        <w:rPr>
          <w:rFonts w:ascii="Arial" w:hAnsi="Arial" w:cs="Arial"/>
          <w:i/>
          <w:iCs/>
          <w:sz w:val="20"/>
          <w:szCs w:val="20"/>
        </w:rPr>
        <w:t>in compliance</w:t>
      </w:r>
      <w:r w:rsidR="00441C35" w:rsidRPr="006C4556">
        <w:rPr>
          <w:rFonts w:ascii="Arial" w:hAnsi="Arial" w:cs="Arial"/>
          <w:i/>
          <w:iCs/>
          <w:sz w:val="20"/>
          <w:szCs w:val="20"/>
        </w:rPr>
        <w:t xml:space="preserve"> with the </w:t>
      </w:r>
      <w:smartTag w:uri="urn:schemas-microsoft-com:office:smarttags" w:element="country-region">
        <w:smartTag w:uri="urn:schemas-microsoft-com:office:smarttags" w:element="place">
          <w:r w:rsidR="00441C35" w:rsidRPr="006C4556">
            <w:rPr>
              <w:rFonts w:ascii="Arial" w:hAnsi="Arial" w:cs="Arial"/>
              <w:i/>
              <w:iCs/>
              <w:sz w:val="20"/>
              <w:szCs w:val="20"/>
            </w:rPr>
            <w:t>U.S.</w:t>
          </w:r>
        </w:smartTag>
      </w:smartTag>
      <w:r w:rsidR="00441C35" w:rsidRPr="006C4556">
        <w:rPr>
          <w:rFonts w:ascii="Arial" w:hAnsi="Arial" w:cs="Arial"/>
          <w:i/>
          <w:iCs/>
          <w:sz w:val="20"/>
          <w:szCs w:val="20"/>
        </w:rPr>
        <w:t xml:space="preserve"> Vacation Guidelines. </w:t>
      </w:r>
      <w:r w:rsidR="00560B72" w:rsidRPr="006C4556">
        <w:rPr>
          <w:rFonts w:ascii="Arial" w:hAnsi="Arial" w:cs="Arial"/>
          <w:i/>
          <w:iCs/>
          <w:sz w:val="20"/>
          <w:szCs w:val="20"/>
        </w:rPr>
        <w:t>Please refer to “</w:t>
      </w:r>
      <w:bookmarkStart w:id="2" w:name="disability"/>
      <w:bookmarkEnd w:id="2"/>
      <w:r w:rsidR="006C4556" w:rsidRPr="006C4556">
        <w:rPr>
          <w:rFonts w:ascii="Arial" w:hAnsi="Arial" w:cs="Arial"/>
          <w:i/>
          <w:iCs/>
          <w:sz w:val="20"/>
          <w:szCs w:val="20"/>
        </w:rPr>
        <w:t>V</w:t>
      </w:r>
      <w:r w:rsidR="00560B72" w:rsidRPr="006C4556">
        <w:rPr>
          <w:rFonts w:ascii="Arial" w:hAnsi="Arial" w:cs="Arial"/>
          <w:i/>
          <w:iCs/>
          <w:sz w:val="20"/>
          <w:szCs w:val="20"/>
        </w:rPr>
        <w:t>acation eligibility following a disability absence” and “</w:t>
      </w:r>
      <w:bookmarkStart w:id="3" w:name="PayforVacDuringHalfNoPayDisabilityStat"/>
      <w:bookmarkEnd w:id="3"/>
      <w:r w:rsidR="006C4556" w:rsidRPr="006C4556">
        <w:rPr>
          <w:rFonts w:ascii="Arial" w:hAnsi="Arial" w:cs="Arial"/>
          <w:i/>
          <w:iCs/>
          <w:sz w:val="20"/>
          <w:szCs w:val="20"/>
        </w:rPr>
        <w:t>V</w:t>
      </w:r>
      <w:r w:rsidR="00560B72" w:rsidRPr="006C4556">
        <w:rPr>
          <w:rFonts w:ascii="Arial" w:hAnsi="Arial" w:cs="Arial"/>
          <w:i/>
          <w:iCs/>
          <w:sz w:val="20"/>
          <w:szCs w:val="20"/>
        </w:rPr>
        <w:t>acation to supplement half-pay or no-pay</w:t>
      </w:r>
      <w:r w:rsidRPr="006C4556">
        <w:rPr>
          <w:rFonts w:ascii="Arial" w:hAnsi="Arial" w:cs="Arial"/>
          <w:i/>
          <w:iCs/>
          <w:sz w:val="20"/>
          <w:szCs w:val="20"/>
        </w:rPr>
        <w:t xml:space="preserve"> short term disability status”</w:t>
      </w:r>
      <w:r w:rsidR="006C4556" w:rsidRPr="006C4556">
        <w:rPr>
          <w:rFonts w:ascii="Arial" w:hAnsi="Arial" w:cs="Arial"/>
          <w:i/>
          <w:iCs/>
          <w:sz w:val="20"/>
          <w:szCs w:val="20"/>
        </w:rPr>
        <w:t xml:space="preserve"> </w:t>
      </w:r>
      <w:r w:rsidRPr="006C4556">
        <w:rPr>
          <w:rFonts w:ascii="Arial" w:hAnsi="Arial" w:cs="Arial"/>
          <w:i/>
          <w:iCs/>
          <w:sz w:val="20"/>
          <w:szCs w:val="20"/>
        </w:rPr>
        <w:t>g</w:t>
      </w:r>
      <w:r w:rsidR="00904A4E" w:rsidRPr="006C4556">
        <w:rPr>
          <w:rFonts w:ascii="Arial" w:hAnsi="Arial" w:cs="Arial"/>
          <w:i/>
          <w:iCs/>
          <w:sz w:val="20"/>
          <w:szCs w:val="20"/>
        </w:rPr>
        <w:t>uidelines</w:t>
      </w:r>
      <w:r w:rsidR="00586125" w:rsidRPr="006C4556">
        <w:rPr>
          <w:rFonts w:ascii="Arial" w:hAnsi="Arial" w:cs="Arial"/>
          <w:i/>
          <w:iCs/>
          <w:sz w:val="20"/>
          <w:szCs w:val="20"/>
        </w:rPr>
        <w:t>.</w:t>
      </w:r>
    </w:p>
    <w:p w:rsidR="00AF6FCD" w:rsidRDefault="00AF6FCD" w:rsidP="007714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964" w:type="dxa"/>
        <w:tblLayout w:type="fixed"/>
        <w:tblCellMar>
          <w:left w:w="144" w:type="dxa"/>
          <w:right w:w="72" w:type="dxa"/>
        </w:tblCellMar>
        <w:tblLook w:val="01E0" w:firstRow="1" w:lastRow="1" w:firstColumn="1" w:lastColumn="1" w:noHBand="0" w:noVBand="0"/>
      </w:tblPr>
      <w:tblGrid>
        <w:gridCol w:w="1404"/>
        <w:gridCol w:w="2880"/>
        <w:gridCol w:w="1080"/>
        <w:gridCol w:w="1440"/>
        <w:gridCol w:w="900"/>
        <w:gridCol w:w="1260"/>
      </w:tblGrid>
      <w:tr w:rsidR="00931659" w:rsidRPr="00921F62" w:rsidTr="00921F62">
        <w:trPr>
          <w:trHeight w:val="288"/>
        </w:trPr>
        <w:tc>
          <w:tcPr>
            <w:tcW w:w="1404" w:type="dxa"/>
            <w:shd w:val="clear" w:color="auto" w:fill="auto"/>
            <w:vAlign w:val="bottom"/>
          </w:tcPr>
          <w:p w:rsidR="00931659" w:rsidRPr="00921F62" w:rsidRDefault="00931659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Originator: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31659" w:rsidRPr="00921F62" w:rsidRDefault="00931659" w:rsidP="00FB3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31659" w:rsidRPr="00921F62" w:rsidRDefault="00931659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31659" w:rsidRPr="00921F62" w:rsidRDefault="00931659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1659" w:rsidRPr="00921F62" w:rsidRDefault="00931659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31659" w:rsidRPr="00921F62" w:rsidRDefault="00CE240C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190805" w:rsidRDefault="00190805" w:rsidP="007714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8964" w:type="dxa"/>
        <w:tblLayout w:type="fixed"/>
        <w:tblCellMar>
          <w:left w:w="144" w:type="dxa"/>
          <w:right w:w="72" w:type="dxa"/>
        </w:tblCellMar>
        <w:tblLook w:val="01E0" w:firstRow="1" w:lastRow="1" w:firstColumn="1" w:lastColumn="1" w:noHBand="0" w:noVBand="0"/>
      </w:tblPr>
      <w:tblGrid>
        <w:gridCol w:w="1407"/>
        <w:gridCol w:w="2337"/>
        <w:gridCol w:w="236"/>
        <w:gridCol w:w="2824"/>
        <w:gridCol w:w="236"/>
        <w:gridCol w:w="1924"/>
      </w:tblGrid>
      <w:tr w:rsidR="00190805" w:rsidRPr="00921F62" w:rsidTr="00921F62">
        <w:trPr>
          <w:trHeight w:val="288"/>
        </w:trPr>
        <w:tc>
          <w:tcPr>
            <w:tcW w:w="1407" w:type="dxa"/>
            <w:shd w:val="clear" w:color="auto" w:fill="auto"/>
            <w:vAlign w:val="bottom"/>
          </w:tcPr>
          <w:p w:rsidR="00190805" w:rsidRPr="00921F62" w:rsidRDefault="00190805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Approver:</w:t>
            </w:r>
          </w:p>
        </w:tc>
        <w:tc>
          <w:tcPr>
            <w:tcW w:w="233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90805" w:rsidRPr="00921F62" w:rsidRDefault="00190805" w:rsidP="00FB3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36" w:type="dxa"/>
            <w:shd w:val="clear" w:color="auto" w:fill="auto"/>
            <w:tcFitText/>
            <w:vAlign w:val="bottom"/>
          </w:tcPr>
          <w:p w:rsidR="00190805" w:rsidRPr="00921F62" w:rsidRDefault="00190805" w:rsidP="00921F62">
            <w:pPr>
              <w:autoSpaceDE w:val="0"/>
              <w:autoSpaceDN w:val="0"/>
              <w:adjustRightInd w:val="0"/>
              <w:ind w:hanging="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90805" w:rsidRPr="00921F62" w:rsidRDefault="00190805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190805" w:rsidRPr="00921F62" w:rsidRDefault="00190805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90805" w:rsidRPr="00921F62" w:rsidRDefault="00190805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87D3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787D3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787D3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787D3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787D34" w:rsidRPr="00921F6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21F6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AF6FCD" w:rsidRPr="00DC7E5A" w:rsidRDefault="00190805" w:rsidP="007714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C2358">
        <w:rPr>
          <w:rFonts w:ascii="Arial" w:hAnsi="Arial" w:cs="Arial"/>
          <w:sz w:val="20"/>
          <w:szCs w:val="20"/>
        </w:rPr>
        <w:t>Signature</w:t>
      </w:r>
      <w:r w:rsidR="00DC7E5A">
        <w:rPr>
          <w:rFonts w:ascii="Arial" w:hAnsi="Arial" w:cs="Arial"/>
          <w:sz w:val="20"/>
          <w:szCs w:val="20"/>
        </w:rPr>
        <w:tab/>
      </w:r>
      <w:r w:rsidR="00DC7E5A">
        <w:rPr>
          <w:rFonts w:ascii="Arial" w:hAnsi="Arial" w:cs="Arial"/>
          <w:sz w:val="20"/>
          <w:szCs w:val="20"/>
        </w:rPr>
        <w:tab/>
        <w:t xml:space="preserve">        Printed Name</w:t>
      </w:r>
      <w:r w:rsidR="00DC7E5A">
        <w:rPr>
          <w:rFonts w:ascii="Arial" w:hAnsi="Arial" w:cs="Arial"/>
          <w:sz w:val="20"/>
          <w:szCs w:val="20"/>
        </w:rPr>
        <w:tab/>
      </w:r>
      <w:r w:rsidR="00DC7E5A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Date</w:t>
      </w:r>
    </w:p>
    <w:p w:rsidR="00694448" w:rsidRPr="00D96A66" w:rsidRDefault="00694448" w:rsidP="007714C9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</w:rPr>
        <w:tab/>
      </w:r>
      <w:r>
        <w:rPr>
          <w:rFonts w:ascii="Arial" w:hAnsi="Arial" w:cs="Arial"/>
          <w:b/>
          <w:bCs/>
          <w:color w:val="000080"/>
          <w:sz w:val="18"/>
          <w:szCs w:val="18"/>
        </w:rPr>
        <w:tab/>
      </w:r>
    </w:p>
    <w:p w:rsidR="007714C9" w:rsidRPr="003534D9" w:rsidRDefault="007714C9" w:rsidP="007714C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34D9">
        <w:rPr>
          <w:rFonts w:ascii="Arial" w:hAnsi="Arial" w:cs="Arial"/>
          <w:sz w:val="18"/>
          <w:szCs w:val="18"/>
        </w:rPr>
        <w:t>Note:</w:t>
      </w:r>
    </w:p>
    <w:p w:rsidR="00AF6FCD" w:rsidRPr="003534D9" w:rsidRDefault="007714C9" w:rsidP="00BC031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534D9">
        <w:rPr>
          <w:rFonts w:ascii="Arial" w:hAnsi="Arial" w:cs="Arial"/>
          <w:sz w:val="18"/>
          <w:szCs w:val="18"/>
        </w:rPr>
        <w:t>Pay in Lieu of Vacation: Approver must be the actual direct Supervisor / Manager, SHARP Timekeep</w:t>
      </w:r>
      <w:r w:rsidR="00CE240C" w:rsidRPr="003534D9">
        <w:rPr>
          <w:rFonts w:ascii="Arial" w:hAnsi="Arial" w:cs="Arial"/>
          <w:sz w:val="18"/>
          <w:szCs w:val="18"/>
        </w:rPr>
        <w:t>ing Approver or Site HR Manager</w:t>
      </w:r>
      <w:r w:rsidR="00CE240C" w:rsidRPr="003534D9">
        <w:rPr>
          <w:rFonts w:ascii="Arial" w:hAnsi="Arial" w:cs="Arial"/>
          <w:b/>
          <w:bCs/>
          <w:sz w:val="18"/>
          <w:szCs w:val="18"/>
        </w:rPr>
        <w:t>. The approver acknowledges that the employee has earned the vacation for which the PIL is requested.</w:t>
      </w:r>
      <w:r w:rsidR="00AF6FCD" w:rsidRPr="003534D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E240C" w:rsidRPr="003534D9" w:rsidRDefault="007714C9" w:rsidP="003E29B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534D9">
        <w:rPr>
          <w:rFonts w:ascii="Arial" w:hAnsi="Arial" w:cs="Arial"/>
          <w:sz w:val="18"/>
          <w:szCs w:val="18"/>
        </w:rPr>
        <w:t xml:space="preserve">Pay in Lieu of Notice and Pay in Lieu of Contract: Approver must have DOAG approval </w:t>
      </w:r>
    </w:p>
    <w:p w:rsidR="003534D9" w:rsidRPr="00414DD8" w:rsidRDefault="003534D9" w:rsidP="007714C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6"/>
          <w:szCs w:val="16"/>
        </w:rPr>
      </w:pPr>
    </w:p>
    <w:p w:rsidR="00E502B5" w:rsidRDefault="00E502B5" w:rsidP="00E502B5">
      <w:pPr>
        <w:tabs>
          <w:tab w:val="left" w:pos="88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80"/>
          <w:sz w:val="18"/>
          <w:szCs w:val="18"/>
        </w:rPr>
      </w:pPr>
      <w:r w:rsidRPr="00E502B5">
        <w:rPr>
          <w:rFonts w:ascii="Arial" w:hAnsi="Arial" w:cs="Arial"/>
          <w:sz w:val="18"/>
          <w:szCs w:val="18"/>
          <w:u w:val="single"/>
        </w:rPr>
        <w:t>Please send form via e</w:t>
      </w:r>
      <w:r>
        <w:rPr>
          <w:rFonts w:ascii="Arial" w:hAnsi="Arial" w:cs="Arial"/>
          <w:sz w:val="18"/>
          <w:szCs w:val="18"/>
          <w:u w:val="single"/>
        </w:rPr>
        <w:t>-</w:t>
      </w:r>
      <w:r w:rsidRPr="00E502B5">
        <w:rPr>
          <w:rFonts w:ascii="Arial" w:hAnsi="Arial" w:cs="Arial"/>
          <w:sz w:val="18"/>
          <w:szCs w:val="18"/>
          <w:u w:val="single"/>
        </w:rPr>
        <w:t xml:space="preserve">mail </w:t>
      </w:r>
      <w:r>
        <w:rPr>
          <w:rFonts w:ascii="Arial" w:hAnsi="Arial" w:cs="Arial"/>
          <w:sz w:val="18"/>
          <w:szCs w:val="18"/>
          <w:u w:val="single"/>
        </w:rPr>
        <w:t>to your U.S. Payroll Services Specialist</w:t>
      </w:r>
      <w:r>
        <w:rPr>
          <w:rFonts w:ascii="Arial" w:hAnsi="Arial" w:cs="Arial"/>
          <w:sz w:val="18"/>
          <w:szCs w:val="18"/>
        </w:rPr>
        <w:t xml:space="preserve"> (contact listing can be found at U.S. Payroll Intranet). </w:t>
      </w:r>
      <w:r w:rsidRPr="00475F75">
        <w:rPr>
          <w:rFonts w:ascii="Arial" w:hAnsi="Arial" w:cs="Arial"/>
          <w:sz w:val="18"/>
          <w:szCs w:val="18"/>
        </w:rPr>
        <w:t xml:space="preserve">If electronically approved, email should be sent by the approver </w:t>
      </w:r>
      <w:r w:rsidRPr="00475F75">
        <w:rPr>
          <w:rFonts w:ascii="Arial" w:hAnsi="Arial" w:cs="Arial"/>
          <w:sz w:val="18"/>
          <w:szCs w:val="18"/>
          <w:u w:val="single"/>
        </w:rPr>
        <w:t>directly</w:t>
      </w:r>
      <w:r w:rsidRPr="00475F75">
        <w:rPr>
          <w:rFonts w:ascii="Arial" w:hAnsi="Arial" w:cs="Arial"/>
          <w:sz w:val="18"/>
          <w:szCs w:val="18"/>
        </w:rPr>
        <w:t xml:space="preserve"> to the Payroll Services Specialist. If</w:t>
      </w:r>
      <w:r>
        <w:rPr>
          <w:rFonts w:ascii="Arial" w:hAnsi="Arial" w:cs="Arial"/>
          <w:sz w:val="18"/>
          <w:szCs w:val="18"/>
        </w:rPr>
        <w:t xml:space="preserve"> you have questions, please contact the SHARP Timekeeping Hotline at</w:t>
      </w:r>
      <w:r w:rsidR="00DB63A5">
        <w:rPr>
          <w:rFonts w:ascii="Arial" w:hAnsi="Arial" w:cs="Arial"/>
          <w:sz w:val="18"/>
          <w:szCs w:val="18"/>
        </w:rPr>
        <w:t xml:space="preserve"> 1-</w:t>
      </w:r>
      <w:r>
        <w:rPr>
          <w:rFonts w:ascii="Arial" w:hAnsi="Arial" w:cs="Arial"/>
          <w:sz w:val="18"/>
          <w:szCs w:val="18"/>
        </w:rPr>
        <w:t xml:space="preserve"> 800-262-2363 or 713-</w:t>
      </w:r>
      <w:r w:rsidR="00DB63A5">
        <w:rPr>
          <w:rFonts w:ascii="Arial" w:hAnsi="Arial" w:cs="Arial"/>
          <w:sz w:val="18"/>
          <w:szCs w:val="18"/>
        </w:rPr>
        <w:t>680-5858, choose option 1, 1, 1, 2</w:t>
      </w:r>
      <w:r>
        <w:rPr>
          <w:rFonts w:ascii="Arial" w:hAnsi="Arial" w:cs="Arial"/>
          <w:sz w:val="18"/>
          <w:szCs w:val="18"/>
        </w:rPr>
        <w:t xml:space="preserve"> or send an e-mail </w:t>
      </w:r>
      <w:r w:rsidR="00DB63A5">
        <w:rPr>
          <w:rFonts w:ascii="Arial" w:hAnsi="Arial" w:cs="Arial"/>
          <w:sz w:val="18"/>
          <w:szCs w:val="18"/>
        </w:rPr>
        <w:t>to Sharp-Timekeeping-Hotline@exxonmobil.com</w:t>
      </w:r>
      <w:r>
        <w:rPr>
          <w:rFonts w:ascii="Arial" w:hAnsi="Arial" w:cs="Arial"/>
          <w:sz w:val="18"/>
          <w:szCs w:val="18"/>
        </w:rPr>
        <w:t>.</w:t>
      </w:r>
    </w:p>
    <w:p w:rsidR="00414DD8" w:rsidRPr="008D40EE" w:rsidRDefault="00414DD8" w:rsidP="00414DD8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0"/>
          <w:szCs w:val="20"/>
        </w:rPr>
      </w:pPr>
    </w:p>
    <w:p w:rsidR="00414DD8" w:rsidRPr="008D40EE" w:rsidRDefault="00E502B5" w:rsidP="00414DD8">
      <w:pPr>
        <w:autoSpaceDE w:val="0"/>
        <w:autoSpaceDN w:val="0"/>
        <w:adjustRightInd w:val="0"/>
        <w:spacing w:after="120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8"/>
          <w:szCs w:val="18"/>
          <w:u w:val="single"/>
        </w:rPr>
        <w:t>If unable to use e-mail delivery option, please send the form by regular mail to:</w:t>
      </w:r>
    </w:p>
    <w:p w:rsidR="006F391D" w:rsidRPr="008D40EE" w:rsidRDefault="006F391D" w:rsidP="00414DD8">
      <w:pPr>
        <w:autoSpaceDE w:val="0"/>
        <w:autoSpaceDN w:val="0"/>
        <w:adjustRightInd w:val="0"/>
        <w:spacing w:after="120"/>
        <w:rPr>
          <w:rFonts w:ascii="Arial" w:hAnsi="Arial" w:cs="Arial"/>
          <w:sz w:val="4"/>
          <w:szCs w:val="4"/>
        </w:rPr>
        <w:sectPr w:rsidR="006F391D" w:rsidRPr="008D40EE" w:rsidSect="001A38B5">
          <w:footerReference w:type="default" r:id="rId9"/>
          <w:pgSz w:w="12240" w:h="15840"/>
          <w:pgMar w:top="1152" w:right="1440" w:bottom="1152" w:left="1800" w:header="720" w:footer="720" w:gutter="0"/>
          <w:cols w:space="720"/>
          <w:noEndnote/>
        </w:sectPr>
      </w:pPr>
    </w:p>
    <w:p w:rsidR="003E29B2" w:rsidRPr="008D40EE" w:rsidRDefault="007714C9" w:rsidP="007714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D40EE">
        <w:rPr>
          <w:rFonts w:ascii="Arial" w:hAnsi="Arial" w:cs="Arial"/>
          <w:sz w:val="20"/>
          <w:szCs w:val="20"/>
        </w:rPr>
        <w:lastRenderedPageBreak/>
        <w:t>Interoffice Mail</w:t>
      </w:r>
      <w:r w:rsidR="00475F75" w:rsidRPr="008D40EE">
        <w:rPr>
          <w:rFonts w:ascii="Arial" w:hAnsi="Arial" w:cs="Arial"/>
          <w:sz w:val="20"/>
          <w:szCs w:val="20"/>
        </w:rPr>
        <w:t>:</w:t>
      </w:r>
      <w:r w:rsidR="003E29B2" w:rsidRPr="008D40EE">
        <w:rPr>
          <w:rFonts w:ascii="Arial" w:hAnsi="Arial" w:cs="Arial"/>
          <w:sz w:val="20"/>
          <w:szCs w:val="20"/>
        </w:rPr>
        <w:t xml:space="preserve"> B.A. BSC 9</w:t>
      </w:r>
      <w:r w:rsidR="003E29B2" w:rsidRPr="008D40EE">
        <w:rPr>
          <w:rFonts w:ascii="Arial" w:hAnsi="Arial" w:cs="Arial"/>
          <w:sz w:val="20"/>
          <w:szCs w:val="20"/>
          <w:vertAlign w:val="superscript"/>
        </w:rPr>
        <w:t>th</w:t>
      </w:r>
      <w:r w:rsidR="003E29B2" w:rsidRPr="008D40EE">
        <w:rPr>
          <w:rFonts w:ascii="Arial" w:hAnsi="Arial" w:cs="Arial"/>
          <w:sz w:val="20"/>
          <w:szCs w:val="20"/>
        </w:rPr>
        <w:t xml:space="preserve">. Floor </w:t>
      </w:r>
    </w:p>
    <w:tbl>
      <w:tblPr>
        <w:tblW w:w="2174" w:type="dxa"/>
        <w:tblLayout w:type="fixed"/>
        <w:tblCellMar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494"/>
      </w:tblGrid>
      <w:tr w:rsidR="003E29B2" w:rsidRPr="00921F62" w:rsidTr="00921F62">
        <w:trPr>
          <w:trHeight w:val="24"/>
        </w:trPr>
        <w:tc>
          <w:tcPr>
            <w:tcW w:w="680" w:type="dxa"/>
            <w:shd w:val="clear" w:color="auto" w:fill="auto"/>
            <w:vAlign w:val="bottom"/>
          </w:tcPr>
          <w:p w:rsidR="003E29B2" w:rsidRPr="00921F62" w:rsidRDefault="003E29B2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1F62">
              <w:rPr>
                <w:rFonts w:ascii="Arial" w:hAnsi="Arial" w:cs="Arial"/>
                <w:sz w:val="20"/>
                <w:szCs w:val="20"/>
              </w:rPr>
              <w:t>Attn:</w:t>
            </w:r>
          </w:p>
        </w:tc>
        <w:tc>
          <w:tcPr>
            <w:tcW w:w="149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E29B2" w:rsidRPr="00921F62" w:rsidRDefault="003E29B2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1F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F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1F62">
              <w:rPr>
                <w:rFonts w:ascii="Arial" w:hAnsi="Arial" w:cs="Arial"/>
                <w:sz w:val="20"/>
                <w:szCs w:val="20"/>
              </w:rPr>
            </w:r>
            <w:r w:rsidRPr="00921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5" w:name="_GoBack"/>
            <w:r w:rsidRPr="00921F62">
              <w:rPr>
                <w:rFonts w:ascii="MS Gothic" w:eastAsia="MS Gothic" w:hAnsi="MS Gothic" w:cs="MS Gothic" w:hint="eastAsia"/>
                <w:sz w:val="20"/>
                <w:szCs w:val="20"/>
              </w:rPr>
              <w:t> </w:t>
            </w:r>
            <w:r w:rsidRPr="00921F62">
              <w:rPr>
                <w:rFonts w:ascii="MS Gothic" w:eastAsia="MS Gothic" w:hAnsi="MS Gothic" w:cs="MS Gothic" w:hint="eastAsia"/>
                <w:sz w:val="20"/>
                <w:szCs w:val="20"/>
              </w:rPr>
              <w:t> </w:t>
            </w:r>
            <w:r w:rsidRPr="00921F62">
              <w:rPr>
                <w:rFonts w:ascii="MS Gothic" w:eastAsia="MS Gothic" w:hAnsi="MS Gothic" w:cs="MS Gothic" w:hint="eastAsia"/>
                <w:sz w:val="20"/>
                <w:szCs w:val="20"/>
              </w:rPr>
              <w:t> </w:t>
            </w:r>
            <w:r w:rsidRPr="00921F62">
              <w:rPr>
                <w:rFonts w:ascii="MS Gothic" w:eastAsia="MS Gothic" w:hAnsi="MS Gothic" w:cs="MS Gothic" w:hint="eastAsia"/>
                <w:sz w:val="20"/>
                <w:szCs w:val="20"/>
              </w:rPr>
              <w:t> </w:t>
            </w:r>
            <w:r w:rsidRPr="00921F62">
              <w:rPr>
                <w:rFonts w:ascii="MS Gothic" w:eastAsia="MS Gothic" w:hAnsi="MS Gothic" w:cs="MS Gothic" w:hint="eastAsia"/>
                <w:sz w:val="20"/>
                <w:szCs w:val="20"/>
              </w:rPr>
              <w:t> </w:t>
            </w:r>
            <w:bookmarkEnd w:id="5"/>
            <w:r w:rsidRPr="00921F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1F6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3E29B2" w:rsidRPr="008D40EE" w:rsidRDefault="003E29B2" w:rsidP="007714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29B2" w:rsidRPr="008D40EE" w:rsidRDefault="003E29B2" w:rsidP="003E29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29B2" w:rsidRPr="008D40EE" w:rsidRDefault="007714C9" w:rsidP="006C4556">
      <w:pPr>
        <w:autoSpaceDE w:val="0"/>
        <w:autoSpaceDN w:val="0"/>
        <w:adjustRightInd w:val="0"/>
        <w:ind w:left="-180"/>
        <w:rPr>
          <w:rFonts w:ascii="Arial" w:hAnsi="Arial" w:cs="Arial"/>
          <w:sz w:val="20"/>
          <w:szCs w:val="20"/>
        </w:rPr>
      </w:pPr>
      <w:r w:rsidRPr="008D40EE">
        <w:rPr>
          <w:rFonts w:ascii="Arial" w:hAnsi="Arial" w:cs="Arial"/>
          <w:sz w:val="20"/>
          <w:szCs w:val="20"/>
        </w:rPr>
        <w:lastRenderedPageBreak/>
        <w:t>U.S. Mail/Express Mai</w:t>
      </w:r>
      <w:r w:rsidR="00015332">
        <w:rPr>
          <w:rFonts w:ascii="Arial" w:hAnsi="Arial" w:cs="Arial"/>
          <w:sz w:val="20"/>
          <w:szCs w:val="20"/>
        </w:rPr>
        <w:t>l</w:t>
      </w:r>
    </w:p>
    <w:p w:rsidR="008F2927" w:rsidRDefault="00CD300C" w:rsidP="006C4556">
      <w:pPr>
        <w:autoSpaceDE w:val="0"/>
        <w:autoSpaceDN w:val="0"/>
        <w:adjustRightInd w:val="0"/>
        <w:ind w:left="-180"/>
        <w:rPr>
          <w:rFonts w:ascii="Arial" w:hAnsi="Arial" w:cs="Arial"/>
          <w:sz w:val="20"/>
          <w:szCs w:val="20"/>
        </w:rPr>
      </w:pPr>
      <w:proofErr w:type="gramStart"/>
      <w:r w:rsidRPr="00CD300C">
        <w:rPr>
          <w:rFonts w:ascii="Arial" w:hAnsi="Arial" w:cs="Arial"/>
          <w:sz w:val="20"/>
          <w:szCs w:val="20"/>
        </w:rPr>
        <w:t>W.06.S174</w:t>
      </w:r>
      <w:r>
        <w:rPr>
          <w:rFonts w:ascii="Arial" w:hAnsi="Arial" w:cs="Arial"/>
          <w:sz w:val="20"/>
          <w:szCs w:val="20"/>
        </w:rPr>
        <w:t xml:space="preserve">, </w:t>
      </w:r>
      <w:r w:rsidRPr="00CD300C">
        <w:rPr>
          <w:rFonts w:ascii="Arial" w:hAnsi="Arial" w:cs="Arial"/>
          <w:sz w:val="20"/>
          <w:szCs w:val="20"/>
        </w:rPr>
        <w:t>1735 Hughes Landing Blvd.</w:t>
      </w:r>
      <w:r w:rsidR="008F2927">
        <w:rPr>
          <w:rFonts w:ascii="Arial" w:hAnsi="Arial" w:cs="Arial"/>
          <w:sz w:val="20"/>
          <w:szCs w:val="20"/>
        </w:rPr>
        <w:t>,</w:t>
      </w:r>
      <w:proofErr w:type="gramEnd"/>
      <w:r w:rsidR="008F2927">
        <w:rPr>
          <w:rFonts w:ascii="Arial" w:hAnsi="Arial" w:cs="Arial"/>
          <w:sz w:val="20"/>
          <w:szCs w:val="20"/>
        </w:rPr>
        <w:t xml:space="preserve"> </w:t>
      </w:r>
    </w:p>
    <w:p w:rsidR="003E29B2" w:rsidRPr="008D40EE" w:rsidRDefault="00CD300C" w:rsidP="006C4556">
      <w:pPr>
        <w:autoSpaceDE w:val="0"/>
        <w:autoSpaceDN w:val="0"/>
        <w:adjustRightInd w:val="0"/>
        <w:ind w:left="-180"/>
        <w:rPr>
          <w:rFonts w:ascii="Arial" w:hAnsi="Arial" w:cs="Arial"/>
          <w:sz w:val="20"/>
          <w:szCs w:val="20"/>
        </w:rPr>
      </w:pPr>
      <w:r w:rsidRPr="00CD300C">
        <w:rPr>
          <w:rFonts w:ascii="Arial" w:hAnsi="Arial" w:cs="Arial"/>
          <w:sz w:val="20"/>
          <w:szCs w:val="20"/>
        </w:rPr>
        <w:t>The Woodlands, TX 77380</w:t>
      </w:r>
    </w:p>
    <w:tbl>
      <w:tblPr>
        <w:tblW w:w="2174" w:type="dxa"/>
        <w:tblInd w:w="-166" w:type="dxa"/>
        <w:tblLayout w:type="fixed"/>
        <w:tblCellMar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494"/>
      </w:tblGrid>
      <w:tr w:rsidR="003E29B2" w:rsidRPr="00921F62" w:rsidTr="00921F62">
        <w:trPr>
          <w:trHeight w:val="24"/>
        </w:trPr>
        <w:tc>
          <w:tcPr>
            <w:tcW w:w="680" w:type="dxa"/>
            <w:shd w:val="clear" w:color="auto" w:fill="auto"/>
            <w:vAlign w:val="bottom"/>
          </w:tcPr>
          <w:p w:rsidR="003E29B2" w:rsidRPr="00921F62" w:rsidRDefault="003E29B2" w:rsidP="00921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1F62">
              <w:rPr>
                <w:rFonts w:ascii="Arial" w:hAnsi="Arial" w:cs="Arial"/>
                <w:sz w:val="20"/>
                <w:szCs w:val="20"/>
              </w:rPr>
              <w:t>Attn:</w:t>
            </w:r>
          </w:p>
        </w:tc>
        <w:tc>
          <w:tcPr>
            <w:tcW w:w="149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E29B2" w:rsidRPr="00921F62" w:rsidRDefault="003E29B2" w:rsidP="00FB36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1F6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3E29B2" w:rsidRPr="008D40EE" w:rsidRDefault="003E29B2" w:rsidP="003E29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3E29B2" w:rsidRPr="008D40EE" w:rsidSect="003E29B2">
          <w:type w:val="continuous"/>
          <w:pgSz w:w="12240" w:h="15840"/>
          <w:pgMar w:top="1152" w:right="1440" w:bottom="1152" w:left="1800" w:header="720" w:footer="720" w:gutter="0"/>
          <w:cols w:num="2" w:space="720" w:equalWidth="0">
            <w:col w:w="4140" w:space="720"/>
            <w:col w:w="4140"/>
          </w:cols>
          <w:noEndnote/>
        </w:sectPr>
      </w:pPr>
    </w:p>
    <w:p w:rsidR="008B3362" w:rsidRDefault="007714C9" w:rsidP="00BC0311">
      <w:pPr>
        <w:tabs>
          <w:tab w:val="left" w:pos="88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80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>Pl</w:t>
      </w:r>
      <w:r w:rsidR="00332A41">
        <w:rPr>
          <w:rFonts w:ascii="Arial" w:hAnsi="Arial" w:cs="Arial"/>
          <w:sz w:val="18"/>
          <w:szCs w:val="18"/>
          <w:u w:val="single"/>
        </w:rPr>
        <w:t>ease address your mail or email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sectPr w:rsidR="008B3362" w:rsidSect="003E29B2">
      <w:type w:val="continuous"/>
      <w:pgSz w:w="12240" w:h="15840"/>
      <w:pgMar w:top="1152" w:right="1440" w:bottom="1152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66" w:rsidRDefault="00511666">
      <w:r>
        <w:separator/>
      </w:r>
    </w:p>
  </w:endnote>
  <w:endnote w:type="continuationSeparator" w:id="0">
    <w:p w:rsidR="00511666" w:rsidRDefault="0051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0A" w:rsidRPr="00AF347B" w:rsidRDefault="00FE5E0A">
    <w:pPr>
      <w:pStyle w:val="Footer"/>
      <w:rPr>
        <w:sz w:val="18"/>
        <w:szCs w:val="18"/>
      </w:rPr>
    </w:pPr>
    <w:r w:rsidRPr="00AF347B">
      <w:rPr>
        <w:sz w:val="18"/>
        <w:szCs w:val="18"/>
      </w:rPr>
      <w:t xml:space="preserve">Rev: </w:t>
    </w:r>
    <w:r w:rsidR="00E502B5">
      <w:rPr>
        <w:sz w:val="18"/>
        <w:szCs w:val="18"/>
      </w:rPr>
      <w:t>December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66" w:rsidRDefault="00511666">
      <w:r>
        <w:separator/>
      </w:r>
    </w:p>
  </w:footnote>
  <w:footnote w:type="continuationSeparator" w:id="0">
    <w:p w:rsidR="00511666" w:rsidRDefault="0051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2DBD"/>
    <w:multiLevelType w:val="hybridMultilevel"/>
    <w:tmpl w:val="EB12B7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aktjUvsmAOsx8zuyj9SvDc+ars=" w:salt="jbl8iWhJ+adTlgsB9kg5dg==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D9"/>
    <w:rsid w:val="00014791"/>
    <w:rsid w:val="00015332"/>
    <w:rsid w:val="00026EEC"/>
    <w:rsid w:val="000368D4"/>
    <w:rsid w:val="00054ABC"/>
    <w:rsid w:val="000B0274"/>
    <w:rsid w:val="000B792B"/>
    <w:rsid w:val="000C507C"/>
    <w:rsid w:val="0012247A"/>
    <w:rsid w:val="001508AF"/>
    <w:rsid w:val="001810EA"/>
    <w:rsid w:val="00190805"/>
    <w:rsid w:val="001A38B5"/>
    <w:rsid w:val="001B474E"/>
    <w:rsid w:val="001E0BBA"/>
    <w:rsid w:val="002064B0"/>
    <w:rsid w:val="00284D62"/>
    <w:rsid w:val="002A392E"/>
    <w:rsid w:val="002B2A27"/>
    <w:rsid w:val="003022C3"/>
    <w:rsid w:val="00303594"/>
    <w:rsid w:val="0030565F"/>
    <w:rsid w:val="00327FB1"/>
    <w:rsid w:val="00332A41"/>
    <w:rsid w:val="003338B2"/>
    <w:rsid w:val="00334268"/>
    <w:rsid w:val="00340F0A"/>
    <w:rsid w:val="0035293C"/>
    <w:rsid w:val="003534D9"/>
    <w:rsid w:val="00355A6E"/>
    <w:rsid w:val="00367589"/>
    <w:rsid w:val="003772BE"/>
    <w:rsid w:val="00393B54"/>
    <w:rsid w:val="00397842"/>
    <w:rsid w:val="003A13B1"/>
    <w:rsid w:val="003A2CE3"/>
    <w:rsid w:val="003A6707"/>
    <w:rsid w:val="003B47C2"/>
    <w:rsid w:val="003B49DE"/>
    <w:rsid w:val="003C32E4"/>
    <w:rsid w:val="003D34CD"/>
    <w:rsid w:val="003E29B2"/>
    <w:rsid w:val="003F6F92"/>
    <w:rsid w:val="0040615A"/>
    <w:rsid w:val="00414DD8"/>
    <w:rsid w:val="00441C35"/>
    <w:rsid w:val="00475F75"/>
    <w:rsid w:val="00477510"/>
    <w:rsid w:val="004F47EC"/>
    <w:rsid w:val="004F78AE"/>
    <w:rsid w:val="005067D9"/>
    <w:rsid w:val="0051030F"/>
    <w:rsid w:val="00511666"/>
    <w:rsid w:val="005315DC"/>
    <w:rsid w:val="0055757D"/>
    <w:rsid w:val="00560B72"/>
    <w:rsid w:val="00577648"/>
    <w:rsid w:val="00582311"/>
    <w:rsid w:val="005823F7"/>
    <w:rsid w:val="00586125"/>
    <w:rsid w:val="00586A8A"/>
    <w:rsid w:val="005A3075"/>
    <w:rsid w:val="005B6429"/>
    <w:rsid w:val="005C0F50"/>
    <w:rsid w:val="00603C00"/>
    <w:rsid w:val="0061602F"/>
    <w:rsid w:val="00634E5F"/>
    <w:rsid w:val="0064338D"/>
    <w:rsid w:val="00646187"/>
    <w:rsid w:val="00681B31"/>
    <w:rsid w:val="00694448"/>
    <w:rsid w:val="00695744"/>
    <w:rsid w:val="006A3D02"/>
    <w:rsid w:val="006C4556"/>
    <w:rsid w:val="006D2541"/>
    <w:rsid w:val="006F240F"/>
    <w:rsid w:val="006F391D"/>
    <w:rsid w:val="00740ADA"/>
    <w:rsid w:val="00747960"/>
    <w:rsid w:val="007714C9"/>
    <w:rsid w:val="00781CE0"/>
    <w:rsid w:val="00787D34"/>
    <w:rsid w:val="007B4A74"/>
    <w:rsid w:val="007C2358"/>
    <w:rsid w:val="008061D8"/>
    <w:rsid w:val="008A4D1A"/>
    <w:rsid w:val="008B3362"/>
    <w:rsid w:val="008D40EE"/>
    <w:rsid w:val="008F2927"/>
    <w:rsid w:val="00904A4E"/>
    <w:rsid w:val="00912C4A"/>
    <w:rsid w:val="00921977"/>
    <w:rsid w:val="00921F62"/>
    <w:rsid w:val="00931659"/>
    <w:rsid w:val="00944446"/>
    <w:rsid w:val="009A6DAC"/>
    <w:rsid w:val="009C1FFE"/>
    <w:rsid w:val="009C610F"/>
    <w:rsid w:val="009E6F55"/>
    <w:rsid w:val="009F5270"/>
    <w:rsid w:val="00A032DF"/>
    <w:rsid w:val="00A52E8C"/>
    <w:rsid w:val="00A628C7"/>
    <w:rsid w:val="00A71884"/>
    <w:rsid w:val="00A742E8"/>
    <w:rsid w:val="00AD0A17"/>
    <w:rsid w:val="00AF11E7"/>
    <w:rsid w:val="00AF347B"/>
    <w:rsid w:val="00AF6FCD"/>
    <w:rsid w:val="00B113D6"/>
    <w:rsid w:val="00B33A7D"/>
    <w:rsid w:val="00B35F90"/>
    <w:rsid w:val="00B374E6"/>
    <w:rsid w:val="00B9415C"/>
    <w:rsid w:val="00BA45ED"/>
    <w:rsid w:val="00BA7C56"/>
    <w:rsid w:val="00BB762A"/>
    <w:rsid w:val="00BC0311"/>
    <w:rsid w:val="00BF299F"/>
    <w:rsid w:val="00C1073B"/>
    <w:rsid w:val="00C25BE4"/>
    <w:rsid w:val="00C2680F"/>
    <w:rsid w:val="00C42E68"/>
    <w:rsid w:val="00C43DDF"/>
    <w:rsid w:val="00C607AF"/>
    <w:rsid w:val="00C62384"/>
    <w:rsid w:val="00C64729"/>
    <w:rsid w:val="00C818B3"/>
    <w:rsid w:val="00C87FEF"/>
    <w:rsid w:val="00CA5A0B"/>
    <w:rsid w:val="00CB3063"/>
    <w:rsid w:val="00CD300C"/>
    <w:rsid w:val="00CE240C"/>
    <w:rsid w:val="00D56FFF"/>
    <w:rsid w:val="00D65B04"/>
    <w:rsid w:val="00D75753"/>
    <w:rsid w:val="00D87750"/>
    <w:rsid w:val="00D96A66"/>
    <w:rsid w:val="00D97E5E"/>
    <w:rsid w:val="00DB6100"/>
    <w:rsid w:val="00DB63A5"/>
    <w:rsid w:val="00DC7E5A"/>
    <w:rsid w:val="00DD193F"/>
    <w:rsid w:val="00E3509D"/>
    <w:rsid w:val="00E502B5"/>
    <w:rsid w:val="00E67701"/>
    <w:rsid w:val="00EB013F"/>
    <w:rsid w:val="00ED1EC6"/>
    <w:rsid w:val="00ED2FA1"/>
    <w:rsid w:val="00ED7FFE"/>
    <w:rsid w:val="00F00F45"/>
    <w:rsid w:val="00F73FDC"/>
    <w:rsid w:val="00F82C50"/>
    <w:rsid w:val="00F93BBE"/>
    <w:rsid w:val="00FB1383"/>
    <w:rsid w:val="00FB2181"/>
    <w:rsid w:val="00FB36E7"/>
    <w:rsid w:val="00FB3AE7"/>
    <w:rsid w:val="00FB3EE6"/>
    <w:rsid w:val="00FB5889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474E"/>
    <w:rPr>
      <w:color w:val="0000FF"/>
      <w:u w:val="single"/>
    </w:rPr>
  </w:style>
  <w:style w:type="character" w:styleId="FollowedHyperlink">
    <w:name w:val="FollowedHyperlink"/>
    <w:rsid w:val="00355A6E"/>
    <w:rPr>
      <w:color w:val="606420"/>
      <w:u w:val="single"/>
    </w:rPr>
  </w:style>
  <w:style w:type="character" w:styleId="CommentReference">
    <w:name w:val="annotation reference"/>
    <w:semiHidden/>
    <w:rsid w:val="009A6DAC"/>
    <w:rPr>
      <w:sz w:val="16"/>
      <w:szCs w:val="16"/>
    </w:rPr>
  </w:style>
  <w:style w:type="paragraph" w:styleId="CommentText">
    <w:name w:val="annotation text"/>
    <w:basedOn w:val="Normal"/>
    <w:semiHidden/>
    <w:rsid w:val="009A6D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6DAC"/>
    <w:rPr>
      <w:b/>
      <w:bCs/>
    </w:rPr>
  </w:style>
  <w:style w:type="paragraph" w:styleId="BalloonText">
    <w:name w:val="Balloon Text"/>
    <w:basedOn w:val="Normal"/>
    <w:semiHidden/>
    <w:rsid w:val="009A6D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219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197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474E"/>
    <w:rPr>
      <w:color w:val="0000FF"/>
      <w:u w:val="single"/>
    </w:rPr>
  </w:style>
  <w:style w:type="character" w:styleId="FollowedHyperlink">
    <w:name w:val="FollowedHyperlink"/>
    <w:rsid w:val="00355A6E"/>
    <w:rPr>
      <w:color w:val="606420"/>
      <w:u w:val="single"/>
    </w:rPr>
  </w:style>
  <w:style w:type="character" w:styleId="CommentReference">
    <w:name w:val="annotation reference"/>
    <w:semiHidden/>
    <w:rsid w:val="009A6DAC"/>
    <w:rPr>
      <w:sz w:val="16"/>
      <w:szCs w:val="16"/>
    </w:rPr>
  </w:style>
  <w:style w:type="paragraph" w:styleId="CommentText">
    <w:name w:val="annotation text"/>
    <w:basedOn w:val="Normal"/>
    <w:semiHidden/>
    <w:rsid w:val="009A6D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6DAC"/>
    <w:rPr>
      <w:b/>
      <w:bCs/>
    </w:rPr>
  </w:style>
  <w:style w:type="paragraph" w:styleId="BalloonText">
    <w:name w:val="Balloon Text"/>
    <w:basedOn w:val="Normal"/>
    <w:semiHidden/>
    <w:rsid w:val="009A6D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219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197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37E6-10AA-49FC-B732-DF0F3A11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in Lieu Authorization Form</vt:lpstr>
    </vt:vector>
  </TitlesOfParts>
  <Company>ExxonMobil or Affiliate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in Lieu Authorization Form</dc:title>
  <dc:creator>JJULIA</dc:creator>
  <cp:lastModifiedBy>Emery, Cynthia M</cp:lastModifiedBy>
  <cp:revision>4</cp:revision>
  <cp:lastPrinted>2010-03-26T10:19:00Z</cp:lastPrinted>
  <dcterms:created xsi:type="dcterms:W3CDTF">2015-10-22T19:07:00Z</dcterms:created>
  <dcterms:modified xsi:type="dcterms:W3CDTF">2015-10-22T19:19:00Z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-62578793</vt:i4>
  </property>
  <property fmtid="{D5CDD505-2E9C-101B-9397-08002B2CF9AE}" pid="3" name="_NewReviewCycle">
    <vt:lpwstr/>
  </property>
  <property fmtid="{D5CDD505-2E9C-101B-9397-08002B2CF9AE}" pid="4" name="_EmailSubject">
    <vt:lpwstr>Changes in Payroll intranet and forms - Move from Greenspoint to Hughes Landing </vt:lpwstr>
  </property>
  <property fmtid="{D5CDD505-2E9C-101B-9397-08002B2CF9AE}" pid="5" name="_AuthorEmail">
    <vt:lpwstr>cynthia.m.emery@exxonmobil.com</vt:lpwstr>
  </property>
  <property fmtid="{D5CDD505-2E9C-101B-9397-08002B2CF9AE}" pid="6" name="_AuthorEmailDisplayName">
    <vt:lpwstr>Emery, Cynthia M</vt:lpwstr>
  </property>
  <property fmtid="{D5CDD505-2E9C-101B-9397-08002B2CF9AE}" pid="7" name="_PreviousAdHocReviewCycleID">
    <vt:i4>-1535228475</vt:i4>
  </property>
</Properties>
</file>